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A57B" w14:textId="28E3025B" w:rsidR="00F52104" w:rsidRPr="00F52104" w:rsidRDefault="00F52104" w:rsidP="00F52104">
      <w:pPr>
        <w:rPr>
          <w:rFonts w:ascii="Century Gothic" w:hAnsi="Century Gothic"/>
          <w:b/>
          <w:sz w:val="24"/>
          <w:szCs w:val="24"/>
        </w:rPr>
      </w:pPr>
      <w:r w:rsidRPr="00F52104">
        <w:rPr>
          <w:rFonts w:ascii="Century Gothic" w:hAnsi="Century Gothic"/>
          <w:b/>
          <w:sz w:val="24"/>
          <w:szCs w:val="24"/>
        </w:rPr>
        <w:t xml:space="preserve">Thuiswerk </w:t>
      </w:r>
      <w:r w:rsidRPr="00F52104">
        <w:rPr>
          <w:rFonts w:ascii="Century Gothic" w:hAnsi="Century Gothic"/>
          <w:b/>
          <w:sz w:val="24"/>
          <w:szCs w:val="24"/>
        </w:rPr>
        <w:t>Groep 8</w:t>
      </w:r>
      <w:r w:rsidRPr="00F52104">
        <w:rPr>
          <w:rFonts w:ascii="Century Gothic" w:hAnsi="Century Gothic"/>
          <w:b/>
          <w:sz w:val="24"/>
          <w:szCs w:val="24"/>
        </w:rPr>
        <w:t xml:space="preserve"> woensdag 18 maart</w:t>
      </w:r>
    </w:p>
    <w:p w14:paraId="5F2B2511"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Goedemorgen!</w:t>
      </w:r>
    </w:p>
    <w:p w14:paraId="1539DEA9"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 xml:space="preserve">Hopelijk hebben jullie jezelf wat kunnen vermaken, gisteren. We hebben gezien dat kinderen al goed bezig zijn met hun werk. Ga zo door! Wissel je werk af met wat speeltijd, ga iets knutselen of lees een boek. Gisteren waren er kinderen die 200 opgaven hebben gemaakt. Super goed! Wie maakt er vandaag meer? </w:t>
      </w:r>
      <w:r w:rsidRPr="00F52104">
        <w:rPr>
          <w:rFonts w:ascii="Century Gothic" w:hAnsi="Century Gothic"/>
          <w:sz w:val="24"/>
          <w:szCs w:val="24"/>
        </w:rPr>
        <w:br/>
        <w:t xml:space="preserve">Op </w:t>
      </w:r>
      <w:hyperlink r:id="rId4" w:history="1">
        <w:r w:rsidRPr="00F52104">
          <w:rPr>
            <w:rStyle w:val="Hyperlink"/>
            <w:rFonts w:ascii="Century Gothic" w:hAnsi="Century Gothic"/>
            <w:sz w:val="24"/>
            <w:szCs w:val="24"/>
          </w:rPr>
          <w:t>www.hulstvoorelkaar.nl</w:t>
        </w:r>
      </w:hyperlink>
      <w:r w:rsidRPr="00F52104">
        <w:rPr>
          <w:rFonts w:ascii="Century Gothic" w:hAnsi="Century Gothic"/>
          <w:sz w:val="24"/>
          <w:szCs w:val="24"/>
        </w:rPr>
        <w:t xml:space="preserve"> staat elke dag vanaf 9 uur een filmpje klaar om lekker in beweging te zijn. </w:t>
      </w:r>
    </w:p>
    <w:p w14:paraId="681FB8EE"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Wat je ook altijd kunt doen is lezen in het tekstboekje van de musical. Probeer de tekst van je eigen rol(</w:t>
      </w:r>
      <w:proofErr w:type="spellStart"/>
      <w:r w:rsidRPr="00F52104">
        <w:rPr>
          <w:rFonts w:ascii="Century Gothic" w:hAnsi="Century Gothic"/>
          <w:sz w:val="24"/>
          <w:szCs w:val="24"/>
        </w:rPr>
        <w:t>len</w:t>
      </w:r>
      <w:proofErr w:type="spellEnd"/>
      <w:r w:rsidRPr="00F52104">
        <w:rPr>
          <w:rFonts w:ascii="Century Gothic" w:hAnsi="Century Gothic"/>
          <w:sz w:val="24"/>
          <w:szCs w:val="24"/>
        </w:rPr>
        <w:t xml:space="preserve">) wat uit je hoofd te leren. </w:t>
      </w:r>
      <w:r w:rsidRPr="00F52104">
        <w:rPr>
          <w:rFonts w:ascii="Century Gothic" w:hAnsi="Century Gothic"/>
          <w:sz w:val="24"/>
          <w:szCs w:val="24"/>
          <w:u w:val="single"/>
        </w:rPr>
        <w:br/>
      </w:r>
      <w:r w:rsidRPr="00F52104">
        <w:rPr>
          <w:rFonts w:ascii="Century Gothic" w:hAnsi="Century Gothic"/>
          <w:sz w:val="24"/>
          <w:szCs w:val="24"/>
        </w:rPr>
        <w:t xml:space="preserve">Je mag ook altijd in het oranje bijwerkboek (rekenen) werken. Hierin mag je gewoon vooruit werken. Het is allemaal herhalingsstof. </w:t>
      </w:r>
    </w:p>
    <w:p w14:paraId="2702E285" w14:textId="77777777" w:rsidR="00F52104" w:rsidRDefault="00F52104" w:rsidP="00F52104">
      <w:pPr>
        <w:rPr>
          <w:rFonts w:ascii="Century Gothic" w:hAnsi="Century Gothic"/>
          <w:sz w:val="24"/>
          <w:szCs w:val="24"/>
          <w:u w:val="single"/>
        </w:rPr>
      </w:pPr>
      <w:r w:rsidRPr="00F52104">
        <w:rPr>
          <w:rFonts w:ascii="Century Gothic" w:hAnsi="Century Gothic"/>
          <w:sz w:val="24"/>
          <w:szCs w:val="24"/>
          <w:u w:val="single"/>
        </w:rPr>
        <w:t>Voor vandaag is het (t)huiswerk:</w:t>
      </w:r>
    </w:p>
    <w:p w14:paraId="240683DD" w14:textId="2EB9BFE1" w:rsidR="00F52104" w:rsidRPr="00F52104" w:rsidRDefault="00F52104" w:rsidP="00F52104">
      <w:pPr>
        <w:rPr>
          <w:rFonts w:ascii="Century Gothic" w:hAnsi="Century Gothic"/>
          <w:sz w:val="24"/>
          <w:szCs w:val="24"/>
        </w:rPr>
      </w:pPr>
      <w:bookmarkStart w:id="0" w:name="_GoBack"/>
      <w:bookmarkEnd w:id="0"/>
      <w:r w:rsidRPr="00F52104">
        <w:rPr>
          <w:rFonts w:ascii="Century Gothic" w:hAnsi="Century Gothic"/>
          <w:sz w:val="24"/>
          <w:szCs w:val="24"/>
          <w:u w:val="single"/>
        </w:rPr>
        <w:br/>
      </w:r>
      <w:r w:rsidRPr="00F52104">
        <w:rPr>
          <w:rFonts w:ascii="Century Gothic" w:hAnsi="Century Gothic"/>
          <w:b/>
          <w:bCs/>
          <w:sz w:val="24"/>
          <w:szCs w:val="24"/>
        </w:rPr>
        <w:t>Rekenen:</w:t>
      </w:r>
      <w:r w:rsidRPr="00F52104">
        <w:rPr>
          <w:rFonts w:ascii="Century Gothic" w:hAnsi="Century Gothic"/>
          <w:sz w:val="24"/>
          <w:szCs w:val="24"/>
        </w:rPr>
        <w:t xml:space="preserve"> Doorwerken op </w:t>
      </w:r>
      <w:proofErr w:type="spellStart"/>
      <w:r w:rsidRPr="00F52104">
        <w:rPr>
          <w:rFonts w:ascii="Century Gothic" w:hAnsi="Century Gothic"/>
          <w:sz w:val="24"/>
          <w:szCs w:val="24"/>
        </w:rPr>
        <w:t>Snappet</w:t>
      </w:r>
      <w:proofErr w:type="spellEnd"/>
      <w:r w:rsidRPr="00F52104">
        <w:rPr>
          <w:rFonts w:ascii="Century Gothic" w:hAnsi="Century Gothic"/>
          <w:sz w:val="24"/>
          <w:szCs w:val="24"/>
        </w:rPr>
        <w:t xml:space="preserve"> (ongeveer 30 minuten)</w:t>
      </w:r>
      <w:r w:rsidRPr="00F52104">
        <w:rPr>
          <w:rFonts w:ascii="Century Gothic" w:hAnsi="Century Gothic"/>
          <w:sz w:val="24"/>
          <w:szCs w:val="24"/>
        </w:rPr>
        <w:br/>
      </w:r>
      <w:r w:rsidRPr="00F52104">
        <w:rPr>
          <w:rFonts w:ascii="Century Gothic" w:hAnsi="Century Gothic"/>
          <w:b/>
          <w:bCs/>
          <w:sz w:val="24"/>
          <w:szCs w:val="24"/>
        </w:rPr>
        <w:t>Taal:</w:t>
      </w:r>
      <w:r w:rsidRPr="00F52104">
        <w:rPr>
          <w:rFonts w:ascii="Century Gothic" w:hAnsi="Century Gothic"/>
          <w:sz w:val="24"/>
          <w:szCs w:val="24"/>
        </w:rPr>
        <w:t xml:space="preserve"> Blokboek ontleden blz. 17 en 18 maken</w:t>
      </w:r>
      <w:r w:rsidRPr="00F52104">
        <w:rPr>
          <w:rFonts w:ascii="Century Gothic" w:hAnsi="Century Gothic"/>
          <w:sz w:val="24"/>
          <w:szCs w:val="24"/>
        </w:rPr>
        <w:br/>
      </w:r>
      <w:r w:rsidRPr="00F52104">
        <w:rPr>
          <w:rFonts w:ascii="Century Gothic" w:hAnsi="Century Gothic"/>
          <w:b/>
          <w:bCs/>
          <w:sz w:val="24"/>
          <w:szCs w:val="24"/>
        </w:rPr>
        <w:t>Spelling:</w:t>
      </w:r>
      <w:r w:rsidRPr="00F52104">
        <w:rPr>
          <w:rFonts w:ascii="Century Gothic" w:hAnsi="Century Gothic"/>
          <w:sz w:val="24"/>
          <w:szCs w:val="24"/>
        </w:rPr>
        <w:t xml:space="preserve"> Week 25 les 2 en 20 opgaven in de +</w:t>
      </w:r>
      <w:r w:rsidRPr="00F52104">
        <w:rPr>
          <w:rFonts w:ascii="Century Gothic" w:hAnsi="Century Gothic"/>
          <w:sz w:val="24"/>
          <w:szCs w:val="24"/>
        </w:rPr>
        <w:br/>
      </w:r>
      <w:proofErr w:type="spellStart"/>
      <w:r w:rsidRPr="00F52104">
        <w:rPr>
          <w:rFonts w:ascii="Century Gothic" w:hAnsi="Century Gothic"/>
          <w:b/>
          <w:bCs/>
          <w:sz w:val="24"/>
          <w:szCs w:val="24"/>
        </w:rPr>
        <w:t>Faqta</w:t>
      </w:r>
      <w:proofErr w:type="spellEnd"/>
      <w:r w:rsidRPr="00F52104">
        <w:rPr>
          <w:rFonts w:ascii="Century Gothic" w:hAnsi="Century Gothic"/>
          <w:b/>
          <w:bCs/>
          <w:sz w:val="24"/>
          <w:szCs w:val="24"/>
        </w:rPr>
        <w:t>:</w:t>
      </w:r>
      <w:r w:rsidRPr="00F52104">
        <w:rPr>
          <w:rFonts w:ascii="Century Gothic" w:hAnsi="Century Gothic"/>
          <w:sz w:val="24"/>
          <w:szCs w:val="24"/>
        </w:rPr>
        <w:t xml:space="preserve"> Thema: Alles moet anders: Tegel 1 en 2 en de opdrachten in het werkboek</w:t>
      </w:r>
    </w:p>
    <w:p w14:paraId="28FD835D"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 xml:space="preserve">Wij wensen jullie weer veel succes!! Als je vragen hebt, mag je ze vandaag stellen aan juf Petra tussen 8.30 uur en 12.00 uur: </w:t>
      </w:r>
      <w:hyperlink r:id="rId5" w:history="1">
        <w:r w:rsidRPr="00F52104">
          <w:rPr>
            <w:rStyle w:val="Hyperlink"/>
            <w:rFonts w:ascii="Century Gothic" w:hAnsi="Century Gothic"/>
            <w:sz w:val="24"/>
            <w:szCs w:val="24"/>
          </w:rPr>
          <w:t>petradeclippelaar@ogperspecto.nl</w:t>
        </w:r>
      </w:hyperlink>
      <w:r w:rsidRPr="00F52104">
        <w:rPr>
          <w:rFonts w:ascii="Century Gothic" w:hAnsi="Century Gothic"/>
          <w:sz w:val="24"/>
          <w:szCs w:val="24"/>
        </w:rPr>
        <w:t xml:space="preserve"> </w:t>
      </w:r>
      <w:r w:rsidRPr="00F52104">
        <w:rPr>
          <w:rFonts w:ascii="Century Gothic" w:hAnsi="Century Gothic"/>
          <w:sz w:val="24"/>
          <w:szCs w:val="24"/>
        </w:rPr>
        <w:br/>
        <w:t xml:space="preserve">Vanmiddag is een vrije middag! </w:t>
      </w:r>
    </w:p>
    <w:p w14:paraId="20A5449A"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Maak er een gezellige dag van!</w:t>
      </w:r>
    </w:p>
    <w:p w14:paraId="7F459C29" w14:textId="77777777" w:rsidR="00F52104" w:rsidRPr="00F52104" w:rsidRDefault="00F52104" w:rsidP="00F52104">
      <w:pPr>
        <w:rPr>
          <w:rFonts w:ascii="Century Gothic" w:hAnsi="Century Gothic"/>
          <w:sz w:val="24"/>
          <w:szCs w:val="24"/>
        </w:rPr>
      </w:pPr>
      <w:r w:rsidRPr="00F52104">
        <w:rPr>
          <w:rFonts w:ascii="Century Gothic" w:hAnsi="Century Gothic"/>
          <w:sz w:val="24"/>
          <w:szCs w:val="24"/>
        </w:rPr>
        <w:t>Juf Petra,</w:t>
      </w:r>
      <w:r w:rsidRPr="00F52104">
        <w:rPr>
          <w:rFonts w:ascii="Century Gothic" w:hAnsi="Century Gothic"/>
          <w:sz w:val="24"/>
          <w:szCs w:val="24"/>
        </w:rPr>
        <w:br/>
        <w:t>Juf Marian</w:t>
      </w:r>
    </w:p>
    <w:p w14:paraId="5822534F" w14:textId="77777777" w:rsidR="00E836DD" w:rsidRDefault="00E836DD"/>
    <w:sectPr w:rsidR="00E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4"/>
    <w:rsid w:val="00E836DD"/>
    <w:rsid w:val="00F52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5254"/>
  <w15:chartTrackingRefBased/>
  <w15:docId w15:val="{F254CD4A-614F-48DD-A778-3D8452D5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1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2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declippelaar@ogperspecto.nl" TargetMode="Externa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1131</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2020-03-20T07:42:00Z</dcterms:created>
  <dcterms:modified xsi:type="dcterms:W3CDTF">2020-03-20T07:44:00Z</dcterms:modified>
</cp:coreProperties>
</file>